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FA27" w14:textId="53FAA189" w:rsidR="00244D70" w:rsidRPr="00244D70" w:rsidRDefault="00244D70" w:rsidP="00244D70">
      <w:pPr>
        <w:spacing w:line="256" w:lineRule="auto"/>
        <w:rPr>
          <w:rFonts w:ascii="Calibri" w:eastAsia="Calibri" w:hAnsi="Calibri" w:cs="Times New Roman"/>
          <w:b/>
          <w:bCs/>
        </w:rPr>
      </w:pPr>
      <w:r w:rsidRPr="00244D70">
        <w:rPr>
          <w:rFonts w:ascii="Calibri" w:eastAsia="Calibri" w:hAnsi="Calibri" w:cs="Times New Roman"/>
          <w:b/>
          <w:bCs/>
        </w:rPr>
        <w:t>Algemene voorwaarden Bruiloft Strand</w:t>
      </w:r>
      <w:r>
        <w:rPr>
          <w:rFonts w:ascii="Calibri" w:eastAsia="Calibri" w:hAnsi="Calibri" w:cs="Times New Roman"/>
          <w:b/>
          <w:bCs/>
        </w:rPr>
        <w:t>park De Zeeuwse Kust</w:t>
      </w:r>
      <w:r w:rsidRPr="00244D70">
        <w:rPr>
          <w:rFonts w:ascii="Calibri" w:eastAsia="Calibri" w:hAnsi="Calibri" w:cs="Times New Roman"/>
          <w:b/>
          <w:bCs/>
        </w:rPr>
        <w:t xml:space="preserve">: </w:t>
      </w:r>
    </w:p>
    <w:p w14:paraId="69FB5B05" w14:textId="77777777" w:rsidR="00244D70" w:rsidRPr="00244D70" w:rsidRDefault="00244D70" w:rsidP="00244D70">
      <w:pPr>
        <w:spacing w:line="256" w:lineRule="auto"/>
        <w:rPr>
          <w:rFonts w:ascii="Calibri" w:eastAsia="Calibri" w:hAnsi="Calibri" w:cs="Times New Roman"/>
          <w:b/>
          <w:bCs/>
        </w:rPr>
      </w:pPr>
    </w:p>
    <w:p w14:paraId="6ADFB923" w14:textId="77777777" w:rsidR="00244D70" w:rsidRPr="00244D70" w:rsidRDefault="00244D70" w:rsidP="00244D70">
      <w:pPr>
        <w:spacing w:line="256" w:lineRule="auto"/>
        <w:rPr>
          <w:rFonts w:ascii="Calibri" w:eastAsia="Calibri" w:hAnsi="Calibri" w:cs="Times New Roman"/>
          <w:b/>
          <w:bCs/>
        </w:rPr>
      </w:pPr>
      <w:r w:rsidRPr="00244D70">
        <w:rPr>
          <w:rFonts w:ascii="Calibri" w:eastAsia="Calibri" w:hAnsi="Calibri" w:cs="Times New Roman"/>
          <w:b/>
          <w:bCs/>
        </w:rPr>
        <w:t>1 – INHOUD OVEREENKOMST</w:t>
      </w:r>
    </w:p>
    <w:p w14:paraId="23CE6A41"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1.1 De eerste uitgebrachte offerte is vrijblijvend.</w:t>
      </w:r>
    </w:p>
    <w:p w14:paraId="40CF00E0"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1.2 Offertes hebben een geldigheidsduur van twee weken, te rekenen vanaf de datum die op de offerte staat vermeld.</w:t>
      </w:r>
    </w:p>
    <w:p w14:paraId="6061733B"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 xml:space="preserve">1.3 De overeenkomst tussen ons en de opdrachtgever komt tot stand door een ondertekende offerte van de opdrachtgever. </w:t>
      </w:r>
    </w:p>
    <w:p w14:paraId="158E80D1"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1.4 Indien wij derden inschakelen, die van invloed zijn voor de uitvoering van de opdracht, zullen wij dit communiceren.</w:t>
      </w:r>
    </w:p>
    <w:p w14:paraId="16F0985C"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1.5 Na het kennismakingsgesprek zijn er drie inbegrepen vervolggesprekken, na deze drie gesprekken komt er een bedrag van €250,- per gesprek bij.</w:t>
      </w:r>
    </w:p>
    <w:p w14:paraId="2711D15F" w14:textId="02912F30"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 xml:space="preserve">1.6 Strandpark de Zeeuwse Kust is enkel de locatie die de catering verzorgd. De medewerkers zijn NIET de weddingplanners van de bruiloft. </w:t>
      </w:r>
    </w:p>
    <w:p w14:paraId="7199FC14" w14:textId="78F3DF4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 xml:space="preserve">1.7 Wanneer het bruidspaar gebruik wilt maken van de service, dat de medewerkers van Strandpark de Zeeuwse Kust de muziek bedienen tijdens de ceremonie worden er extra kosten in rekening gebracht van €350,- </w:t>
      </w:r>
    </w:p>
    <w:p w14:paraId="3B6891EA" w14:textId="77777777" w:rsidR="00244D70" w:rsidRPr="00244D70" w:rsidRDefault="00244D70" w:rsidP="00244D70">
      <w:pPr>
        <w:spacing w:line="256" w:lineRule="auto"/>
        <w:rPr>
          <w:rFonts w:ascii="Calibri" w:eastAsia="Calibri" w:hAnsi="Calibri" w:cs="Times New Roman"/>
          <w:b/>
          <w:bCs/>
        </w:rPr>
      </w:pPr>
    </w:p>
    <w:p w14:paraId="35B28138"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b/>
          <w:bCs/>
        </w:rPr>
        <w:t>2 – GEHEIMHOUDING</w:t>
      </w:r>
    </w:p>
    <w:p w14:paraId="1C141890"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 xml:space="preserve">2.1 Beide partijen zijn verplicht tot geheimhouding van alle vertrouwelijke informatie die zij van elkaar of uit andere bron hebben verkregen. </w:t>
      </w:r>
    </w:p>
    <w:p w14:paraId="49FF1046" w14:textId="77777777" w:rsidR="00244D70" w:rsidRPr="00244D70" w:rsidRDefault="00244D70" w:rsidP="00244D70">
      <w:pPr>
        <w:spacing w:line="256" w:lineRule="auto"/>
        <w:rPr>
          <w:rFonts w:ascii="Calibri" w:eastAsia="Calibri" w:hAnsi="Calibri" w:cs="Times New Roman"/>
          <w:b/>
          <w:bCs/>
        </w:rPr>
      </w:pPr>
    </w:p>
    <w:p w14:paraId="59201D9A"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b/>
          <w:bCs/>
        </w:rPr>
        <w:t>3 – OVERMACHT</w:t>
      </w:r>
    </w:p>
    <w:p w14:paraId="401C846C"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3.1 Wij zijn niet verplicht voor het nakomen van een verplichting als wij daarin gehinderd worden als gevolg van een omstandigheid die helaas niet te wijten is aan schuld.</w:t>
      </w:r>
    </w:p>
    <w:p w14:paraId="2110F728"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 xml:space="preserve">3.2 De opdrachtgever wordt zo snel mogelijk schriftelijk door ons op de hoogte gesteld als er sprake is overmacht. </w:t>
      </w:r>
    </w:p>
    <w:p w14:paraId="22E67DCB"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3.3 Wij kunnen gedurende de periode dat de overmacht duurt de verplichtingen uit de overeenkomst opschorten. Wanneer deze periode langer duurt dan twee maanden, dan heeft iedere partij het recht de overeenkomst te ontbinden, zonder verplichting tot vergoeding van schade aan de andere partij.</w:t>
      </w:r>
    </w:p>
    <w:p w14:paraId="7F749A6D"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 xml:space="preserve">3.4 In geval van overmacht zullen wij onze uiterste best doen een vervanging of passende oplossing te vinden voor de opdrachtgever. </w:t>
      </w:r>
    </w:p>
    <w:p w14:paraId="375544F4" w14:textId="77777777" w:rsidR="00244D70" w:rsidRPr="00244D70" w:rsidRDefault="00244D70" w:rsidP="00244D70">
      <w:pPr>
        <w:spacing w:line="256" w:lineRule="auto"/>
        <w:rPr>
          <w:rFonts w:ascii="Calibri" w:eastAsia="Calibri" w:hAnsi="Calibri" w:cs="Times New Roman"/>
          <w:b/>
          <w:bCs/>
        </w:rPr>
      </w:pPr>
    </w:p>
    <w:p w14:paraId="5D431A22" w14:textId="77777777" w:rsidR="00244D70" w:rsidRPr="00244D70" w:rsidRDefault="00244D70" w:rsidP="00244D70">
      <w:pPr>
        <w:spacing w:line="256" w:lineRule="auto"/>
        <w:rPr>
          <w:rFonts w:ascii="Calibri" w:eastAsia="Calibri" w:hAnsi="Calibri" w:cs="Times New Roman"/>
          <w:b/>
          <w:bCs/>
        </w:rPr>
      </w:pPr>
    </w:p>
    <w:p w14:paraId="724E6DDB" w14:textId="77777777" w:rsidR="00244D70" w:rsidRPr="00244D70" w:rsidRDefault="00244D70" w:rsidP="00244D70">
      <w:pPr>
        <w:spacing w:line="256" w:lineRule="auto"/>
        <w:rPr>
          <w:rFonts w:ascii="Calibri" w:eastAsia="Calibri" w:hAnsi="Calibri" w:cs="Times New Roman"/>
          <w:b/>
          <w:bCs/>
        </w:rPr>
      </w:pPr>
    </w:p>
    <w:p w14:paraId="45D94CCA" w14:textId="77777777" w:rsidR="00244D70" w:rsidRPr="00244D70" w:rsidRDefault="00244D70" w:rsidP="00244D70">
      <w:pPr>
        <w:spacing w:line="256" w:lineRule="auto"/>
        <w:rPr>
          <w:rFonts w:ascii="Calibri" w:eastAsia="Calibri" w:hAnsi="Calibri" w:cs="Times New Roman"/>
          <w:b/>
          <w:bCs/>
        </w:rPr>
      </w:pPr>
      <w:r w:rsidRPr="00244D70">
        <w:rPr>
          <w:rFonts w:ascii="Calibri" w:eastAsia="Calibri" w:hAnsi="Calibri" w:cs="Times New Roman"/>
          <w:b/>
          <w:bCs/>
        </w:rPr>
        <w:lastRenderedPageBreak/>
        <w:t>4 – BETALING</w:t>
      </w:r>
    </w:p>
    <w:p w14:paraId="3C63C051" w14:textId="45E9427F"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4.1 Het overeengekomen bedrag wordt gefactureerd. Bij Strand</w:t>
      </w:r>
      <w:r>
        <w:rPr>
          <w:rFonts w:ascii="Calibri" w:eastAsia="Calibri" w:hAnsi="Calibri" w:cs="Times New Roman"/>
        </w:rPr>
        <w:t>park De Zeeuwse Kust</w:t>
      </w:r>
      <w:r w:rsidRPr="00244D70">
        <w:rPr>
          <w:rFonts w:ascii="Calibri" w:eastAsia="Calibri" w:hAnsi="Calibri" w:cs="Times New Roman"/>
        </w:rPr>
        <w:t xml:space="preserve">, wordt het overeengekomen bedrag in 2 delen gefactureerd: 50% bij het tot stand komen van de overeenkomst, 50% de week na de bruiloft. </w:t>
      </w:r>
    </w:p>
    <w:p w14:paraId="59D5C295"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4.2 Indien de bruiloft om welke reden dan ook wordt verplaatst door de opdrachtgever, dan gaat dit in overleg met ons. Voor verplaatsing naar het opeenvolgende kalenderjaar wordt een meerprijs gefactureerd, plus eventueel meerwerk (uren op basis van nacalculatie).</w:t>
      </w:r>
    </w:p>
    <w:p w14:paraId="7896C231"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4.3 Betaling door opdrachtgever moet plaatsvinden binnen 14 dagen na de factuurdatum..</w:t>
      </w:r>
    </w:p>
    <w:p w14:paraId="4AA4B980"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4.4 Eventuele bezwaren tegen (de hoogte van) een factuur schorten de betalingsverplichting niet op.</w:t>
      </w:r>
    </w:p>
    <w:p w14:paraId="2C6D4C54" w14:textId="77777777" w:rsidR="00244D70" w:rsidRPr="00244D70" w:rsidRDefault="00244D70" w:rsidP="00244D70">
      <w:pPr>
        <w:spacing w:line="256" w:lineRule="auto"/>
        <w:rPr>
          <w:rFonts w:ascii="Calibri" w:eastAsia="Calibri" w:hAnsi="Calibri" w:cs="Times New Roman"/>
        </w:rPr>
      </w:pPr>
    </w:p>
    <w:p w14:paraId="7815EA69"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b/>
          <w:bCs/>
        </w:rPr>
        <w:t>5 – BEËINDIGING VAN DE OVEREENKOMST</w:t>
      </w:r>
    </w:p>
    <w:p w14:paraId="7BCEAB50"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5.1 Wij hebben het recht de overeenkomst te beëindigen, zonder daarbij schadeplichtig te worden en de goede naam van onze onderneming kan schaden en voorts indien de veiligheid van gasten, personeel en/of gecontracteerde leveranciers naar het oordeel van ons onvoldoende wordt gewaarborgd of bij oneigenlijk gebruik van de ter beschikking gestelde materialen.</w:t>
      </w:r>
    </w:p>
    <w:p w14:paraId="428F0EEE"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5.2 Indien de opdrachtgever de overeenkomst annuleert, dan worden annuleringskosten aan de opdrachtgever in rekening gebracht. Deze kosten bedragen:</w:t>
      </w:r>
    </w:p>
    <w:p w14:paraId="053C8579"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a. langer dan 3 weken voorafgaand aan het evenement: 50% van het overeengekomen bedrag.</w:t>
      </w:r>
    </w:p>
    <w:p w14:paraId="7DD93198"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b. bij annulering binnen 2 weken voorafgaand aan het evenement: 75% van het overeengekomen bedrag.</w:t>
      </w:r>
    </w:p>
    <w:p w14:paraId="10508EBB"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c. bij annulering tussen 1 week of korter voorafgaand aan het evenement: 95% van het overeengekomen bedrag.</w:t>
      </w:r>
    </w:p>
    <w:p w14:paraId="7D804ECE" w14:textId="77777777" w:rsidR="00244D70" w:rsidRPr="00244D70" w:rsidRDefault="00244D70" w:rsidP="00244D70">
      <w:pPr>
        <w:spacing w:line="256" w:lineRule="auto"/>
        <w:rPr>
          <w:rFonts w:ascii="Calibri" w:eastAsia="Calibri" w:hAnsi="Calibri" w:cs="Times New Roman"/>
        </w:rPr>
      </w:pPr>
    </w:p>
    <w:p w14:paraId="3E5C41DA"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b/>
          <w:bCs/>
        </w:rPr>
        <w:t>6 – UITVOERING VAN DE OVEREENKOMST</w:t>
      </w:r>
    </w:p>
    <w:p w14:paraId="74571C56"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 xml:space="preserve">6.1 Wij zijn verplicht de overeenkomst uit te voeren, na ontvangst door de getekende offerte van de opdrachtgever en betaling van de eerste 50% van het overeengekomen bedrag. </w:t>
      </w:r>
    </w:p>
    <w:p w14:paraId="4CE70EC5"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6.2 De kosten voor de hulp van derden en de kosten verband houdend met de door die derden in redelijkheid gewenste faciliteiten komen voor rekening van de opdrachtgever. Die kosten zijn niet inbegrepen in het tussen partijen overeengekomen bedrag.</w:t>
      </w:r>
    </w:p>
    <w:p w14:paraId="572E7B66"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6.3 Andere personen dan bedoeld zoals leveranciers, worden ingeschakeld en zijn voor rekening van de opdrachtgever.</w:t>
      </w:r>
    </w:p>
    <w:p w14:paraId="2D40DE1C" w14:textId="23941DCB"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6.4 De stylingmaterialen die wij ter beschikking stellen blijven eigendom van Strand</w:t>
      </w:r>
      <w:r>
        <w:rPr>
          <w:rFonts w:ascii="Calibri" w:eastAsia="Calibri" w:hAnsi="Calibri" w:cs="Times New Roman"/>
        </w:rPr>
        <w:t xml:space="preserve">park De Zeeuwse Kust </w:t>
      </w:r>
      <w:r w:rsidRPr="00244D70">
        <w:rPr>
          <w:rFonts w:ascii="Calibri" w:eastAsia="Calibri" w:hAnsi="Calibri" w:cs="Times New Roman"/>
        </w:rPr>
        <w:t>uitzondering van (verse) bloemen. Indien deze materialen niet onbeschadigd aan ons worden geretourneerd dient de opdrachtgever de vervangingswaarde aan ons te vergoeden.</w:t>
      </w:r>
    </w:p>
    <w:p w14:paraId="2C959AC9" w14:textId="77777777" w:rsidR="00244D70" w:rsidRDefault="00244D70" w:rsidP="00244D70">
      <w:pPr>
        <w:spacing w:line="256" w:lineRule="auto"/>
        <w:rPr>
          <w:rFonts w:ascii="Calibri" w:eastAsia="Calibri" w:hAnsi="Calibri" w:cs="Times New Roman"/>
        </w:rPr>
      </w:pPr>
      <w:r w:rsidRPr="00244D70">
        <w:rPr>
          <w:rFonts w:ascii="Calibri" w:eastAsia="Calibri" w:hAnsi="Calibri" w:cs="Times New Roman"/>
        </w:rPr>
        <w:t>6.5 Wanneer als bruidspaar gebruik wordt gemaakt van Hotel De Zeeuwse Kust, zijn enkel voor het bruidspaar de hotelkamer pasjes €0,- de gasten van de bruiloft kunnen met de app naar binnen of betalen €10,- per pasje.</w:t>
      </w:r>
    </w:p>
    <w:p w14:paraId="4C5DE0C2" w14:textId="77777777" w:rsidR="00244D70" w:rsidRPr="00244D70" w:rsidRDefault="00244D70" w:rsidP="00244D70">
      <w:pPr>
        <w:spacing w:line="256" w:lineRule="auto"/>
        <w:rPr>
          <w:rFonts w:ascii="Calibri" w:eastAsia="Calibri" w:hAnsi="Calibri" w:cs="Times New Roman"/>
        </w:rPr>
      </w:pPr>
    </w:p>
    <w:p w14:paraId="025FD6DB" w14:textId="77777777" w:rsidR="00244D70" w:rsidRPr="00244D70" w:rsidRDefault="00244D70" w:rsidP="00244D70">
      <w:pPr>
        <w:spacing w:line="256" w:lineRule="auto"/>
        <w:rPr>
          <w:rFonts w:ascii="Calibri" w:eastAsia="Calibri" w:hAnsi="Calibri" w:cs="Times New Roman"/>
          <w:b/>
          <w:bCs/>
        </w:rPr>
      </w:pPr>
      <w:r w:rsidRPr="00244D70">
        <w:rPr>
          <w:rFonts w:ascii="Calibri" w:eastAsia="Calibri" w:hAnsi="Calibri" w:cs="Times New Roman"/>
          <w:b/>
          <w:bCs/>
        </w:rPr>
        <w:lastRenderedPageBreak/>
        <w:t>7 – MEDEWERKING DOOR DE OPDRACHTGEVER</w:t>
      </w:r>
    </w:p>
    <w:p w14:paraId="31C24E20"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7.1 De opdrachtgever dient er voor zorg te dragen dat wij worden geïnformeerd over feiten en omstandigheden die in verband met de uitvoering van de opdracht van belang kunnen zijn.</w:t>
      </w:r>
    </w:p>
    <w:p w14:paraId="063BEECF" w14:textId="48844B91"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7.2 Tenzij uit de aard van de opdracht anders is</w:t>
      </w:r>
      <w:r>
        <w:rPr>
          <w:rFonts w:ascii="Calibri" w:eastAsia="Calibri" w:hAnsi="Calibri" w:cs="Times New Roman"/>
        </w:rPr>
        <w:t>,</w:t>
      </w:r>
      <w:r w:rsidRPr="00244D70">
        <w:rPr>
          <w:rFonts w:ascii="Calibri" w:eastAsia="Calibri" w:hAnsi="Calibri" w:cs="Times New Roman"/>
        </w:rPr>
        <w:t xml:space="preserve"> is de opdrachtgever verantwoordelijk voor de juistheid, volledigheid en betrouwbaarheid van de bruiloft aan ons gegeven gegevens. Wij zijn niet aansprakelijk voor schade, van welke aard dan ook, doordat wij bij de uitvoering van de overeenkomst uitgegaan zijn van door de opdrachtgever verstrekte onjuiste of onvolledige informatie.</w:t>
      </w:r>
    </w:p>
    <w:p w14:paraId="444522C3"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 xml:space="preserve">7.3 Indien de opdrachtgever van de overeenkomst aanstuurt op de inzet van extra ondersteuning, dan dient dit 3 weken voordat de inzet moet plaatsvinden aan ons bekend gemaakt te worden. </w:t>
      </w:r>
    </w:p>
    <w:p w14:paraId="2B536915" w14:textId="7F9A0FB1"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7.4 De opdrachtgever geeft toestemming aan ons tot het gebruik van het beeldmateriaal – in de meest ruime zin van het woord en met inachtneming van de rechten van de mogelijke maker daarvan – ten behoeve van het portfolio van Strand</w:t>
      </w:r>
      <w:r>
        <w:rPr>
          <w:rFonts w:ascii="Calibri" w:eastAsia="Calibri" w:hAnsi="Calibri" w:cs="Times New Roman"/>
        </w:rPr>
        <w:t>park De Zeeuwse Kust</w:t>
      </w:r>
      <w:r w:rsidRPr="00244D70">
        <w:rPr>
          <w:rFonts w:ascii="Calibri" w:eastAsia="Calibri" w:hAnsi="Calibri" w:cs="Times New Roman"/>
        </w:rPr>
        <w:t>.</w:t>
      </w:r>
    </w:p>
    <w:p w14:paraId="39F32717" w14:textId="77777777" w:rsidR="00244D70" w:rsidRPr="00244D70" w:rsidRDefault="00244D70" w:rsidP="00244D70">
      <w:pPr>
        <w:spacing w:line="256" w:lineRule="auto"/>
        <w:rPr>
          <w:rFonts w:ascii="Calibri" w:eastAsia="Calibri" w:hAnsi="Calibri" w:cs="Times New Roman"/>
        </w:rPr>
      </w:pPr>
      <w:r w:rsidRPr="00244D70">
        <w:rPr>
          <w:rFonts w:ascii="Calibri" w:eastAsia="Calibri" w:hAnsi="Calibri" w:cs="Times New Roman"/>
        </w:rPr>
        <w:t>7.5 Indien de opdrachtgever zelf leveranciers contracteert dan dienen alle afspraken met al deze leveranciers uiterlijk 2 weken voorafgaande aan de bruiloft te zijn vastgelegd.</w:t>
      </w:r>
    </w:p>
    <w:p w14:paraId="402F7CBD" w14:textId="77777777" w:rsidR="00244D70" w:rsidRPr="00244D70" w:rsidRDefault="00244D70" w:rsidP="00244D70">
      <w:pPr>
        <w:spacing w:line="256" w:lineRule="auto"/>
        <w:rPr>
          <w:rFonts w:ascii="Calibri" w:eastAsia="Calibri" w:hAnsi="Calibri" w:cs="Times New Roman"/>
          <w:b/>
          <w:bCs/>
        </w:rPr>
      </w:pPr>
    </w:p>
    <w:p w14:paraId="78D14143" w14:textId="4A43D1B9" w:rsidR="00244D70" w:rsidRPr="00244D70" w:rsidRDefault="008308A5" w:rsidP="00244D70">
      <w:pPr>
        <w:spacing w:line="256" w:lineRule="auto"/>
        <w:rPr>
          <w:rFonts w:ascii="Calibri" w:eastAsia="Calibri" w:hAnsi="Calibri" w:cs="Times New Roman"/>
          <w:b/>
          <w:bCs/>
        </w:rPr>
      </w:pPr>
      <w:r>
        <w:rPr>
          <w:rFonts w:ascii="Calibri" w:eastAsia="Calibri" w:hAnsi="Calibri" w:cs="Times New Roman"/>
          <w:b/>
          <w:bCs/>
        </w:rPr>
        <w:t>8</w:t>
      </w:r>
      <w:r w:rsidR="00244D70" w:rsidRPr="00244D70">
        <w:rPr>
          <w:rFonts w:ascii="Calibri" w:eastAsia="Calibri" w:hAnsi="Calibri" w:cs="Times New Roman"/>
          <w:b/>
          <w:bCs/>
        </w:rPr>
        <w:t xml:space="preserve"> – AANSPRAKELIJKHEID</w:t>
      </w:r>
    </w:p>
    <w:p w14:paraId="0EC1A90B" w14:textId="4F8BAE20" w:rsidR="00244D70" w:rsidRPr="00244D70" w:rsidRDefault="008308A5" w:rsidP="00244D70">
      <w:pPr>
        <w:spacing w:line="256" w:lineRule="auto"/>
        <w:rPr>
          <w:rFonts w:ascii="Calibri" w:eastAsia="Calibri" w:hAnsi="Calibri" w:cs="Times New Roman"/>
        </w:rPr>
      </w:pPr>
      <w:r>
        <w:rPr>
          <w:rFonts w:ascii="Calibri" w:eastAsia="Calibri" w:hAnsi="Calibri" w:cs="Times New Roman"/>
        </w:rPr>
        <w:t>8</w:t>
      </w:r>
      <w:r w:rsidR="00244D70" w:rsidRPr="00244D70">
        <w:rPr>
          <w:rFonts w:ascii="Calibri" w:eastAsia="Calibri" w:hAnsi="Calibri" w:cs="Times New Roman"/>
        </w:rPr>
        <w:t>.1 Indien een fout wordt gemaakt doordat de opdrachtgever aan ons onjuiste of onvolledige informatie heeft verstrekt, zijn wij voor de daardoor ontstane schade niet aansprakelijk.</w:t>
      </w:r>
    </w:p>
    <w:p w14:paraId="367ECEA8" w14:textId="73DCA4C6" w:rsidR="00244D70" w:rsidRPr="00244D70" w:rsidRDefault="008308A5" w:rsidP="00244D70">
      <w:pPr>
        <w:spacing w:line="256" w:lineRule="auto"/>
        <w:rPr>
          <w:rFonts w:ascii="Calibri" w:eastAsia="Calibri" w:hAnsi="Calibri" w:cs="Times New Roman"/>
        </w:rPr>
      </w:pPr>
      <w:r>
        <w:rPr>
          <w:rFonts w:ascii="Calibri" w:eastAsia="Calibri" w:hAnsi="Calibri" w:cs="Times New Roman"/>
        </w:rPr>
        <w:t>8</w:t>
      </w:r>
      <w:r w:rsidR="00244D70" w:rsidRPr="00244D70">
        <w:rPr>
          <w:rFonts w:ascii="Calibri" w:eastAsia="Calibri" w:hAnsi="Calibri" w:cs="Times New Roman"/>
        </w:rPr>
        <w:t>.2 Wij zijn niet aansprakelijk voor indirecte schade, daaronder begrepen gevolgschade, gemiste besparingen, schade door bedrijfsstagnatie, kosten voortvloeiende uit veroordeling in proceskosten, vertragingsschade, schade van derden partijen, schade als gevolg van het verschaffen van slechte medewerking en informatie van de opdrachtgever, schade wegens door ons gegeven vrijblijvende inlichtingen of adviezen waarvan de inhoud niet uitdrukkelijk onderdeel van de schriftelijke de overeenkomst vormt.</w:t>
      </w:r>
    </w:p>
    <w:p w14:paraId="39CADDB2" w14:textId="04A275C3" w:rsidR="00244D70" w:rsidRPr="00244D70" w:rsidRDefault="008308A5" w:rsidP="00244D70">
      <w:pPr>
        <w:spacing w:line="256" w:lineRule="auto"/>
        <w:rPr>
          <w:rFonts w:ascii="Calibri" w:eastAsia="Calibri" w:hAnsi="Calibri" w:cs="Times New Roman"/>
        </w:rPr>
      </w:pPr>
      <w:r>
        <w:rPr>
          <w:rFonts w:ascii="Calibri" w:eastAsia="Calibri" w:hAnsi="Calibri" w:cs="Times New Roman"/>
        </w:rPr>
        <w:t>8</w:t>
      </w:r>
      <w:r w:rsidR="00244D70" w:rsidRPr="00244D70">
        <w:rPr>
          <w:rFonts w:ascii="Calibri" w:eastAsia="Calibri" w:hAnsi="Calibri" w:cs="Times New Roman"/>
        </w:rPr>
        <w:t>.3 Klachten dienen uiterlijk binnen 2 weken, na de dag van de bruiloft, schriftelijk en voldoende gemotiveerd bij Strand</w:t>
      </w:r>
      <w:r w:rsidR="00244D70">
        <w:rPr>
          <w:rFonts w:ascii="Calibri" w:eastAsia="Calibri" w:hAnsi="Calibri" w:cs="Times New Roman"/>
        </w:rPr>
        <w:t xml:space="preserve">park De Zeeuwse Kust </w:t>
      </w:r>
      <w:r w:rsidR="00244D70" w:rsidRPr="00244D70">
        <w:rPr>
          <w:rFonts w:ascii="Calibri" w:eastAsia="Calibri" w:hAnsi="Calibri" w:cs="Times New Roman"/>
        </w:rPr>
        <w:t>te worden ingediend.</w:t>
      </w:r>
    </w:p>
    <w:p w14:paraId="36A7C743" w14:textId="0EBB2B96" w:rsidR="00244D70" w:rsidRPr="00244D70" w:rsidRDefault="008308A5" w:rsidP="00244D70">
      <w:pPr>
        <w:spacing w:line="256" w:lineRule="auto"/>
        <w:rPr>
          <w:rFonts w:ascii="Calibri" w:eastAsia="Calibri" w:hAnsi="Calibri" w:cs="Times New Roman"/>
        </w:rPr>
      </w:pPr>
      <w:r>
        <w:rPr>
          <w:rFonts w:ascii="Calibri" w:eastAsia="Calibri" w:hAnsi="Calibri" w:cs="Times New Roman"/>
        </w:rPr>
        <w:t>8</w:t>
      </w:r>
      <w:r w:rsidR="00244D70" w:rsidRPr="00244D70">
        <w:rPr>
          <w:rFonts w:ascii="Calibri" w:eastAsia="Calibri" w:hAnsi="Calibri" w:cs="Times New Roman"/>
        </w:rPr>
        <w:t>.4 Strand</w:t>
      </w:r>
      <w:r w:rsidR="00244D70">
        <w:rPr>
          <w:rFonts w:ascii="Calibri" w:eastAsia="Calibri" w:hAnsi="Calibri" w:cs="Times New Roman"/>
        </w:rPr>
        <w:t xml:space="preserve">park De Zeeuwse Kust </w:t>
      </w:r>
      <w:r w:rsidR="00244D70" w:rsidRPr="00244D70">
        <w:rPr>
          <w:rFonts w:ascii="Calibri" w:eastAsia="Calibri" w:hAnsi="Calibri" w:cs="Times New Roman"/>
        </w:rPr>
        <w:t>is niet verantwoordelijk voor jullie persoonlijke spullen. Cadeaus en andere persoonlijke spullen dienen de zelfde avond van de locatie verwijderd te worden. Medewerkers van Strand</w:t>
      </w:r>
      <w:r w:rsidR="00244D70">
        <w:rPr>
          <w:rFonts w:ascii="Calibri" w:eastAsia="Calibri" w:hAnsi="Calibri" w:cs="Times New Roman"/>
        </w:rPr>
        <w:t xml:space="preserve">park De Zeeuwse Kust </w:t>
      </w:r>
      <w:r w:rsidR="00244D70" w:rsidRPr="00244D70">
        <w:rPr>
          <w:rFonts w:ascii="Calibri" w:eastAsia="Calibri" w:hAnsi="Calibri" w:cs="Times New Roman"/>
        </w:rPr>
        <w:t xml:space="preserve">zijn niet bevoegd om persoonlijke spullen van het bruidspaar te vervoeren. </w:t>
      </w:r>
    </w:p>
    <w:p w14:paraId="5D9427C2" w14:textId="77777777" w:rsidR="00244D70" w:rsidRPr="00244D70" w:rsidRDefault="00244D70" w:rsidP="00244D70">
      <w:pPr>
        <w:spacing w:line="256" w:lineRule="auto"/>
        <w:rPr>
          <w:rFonts w:ascii="Calibri" w:eastAsia="Calibri" w:hAnsi="Calibri" w:cs="Times New Roman"/>
        </w:rPr>
      </w:pPr>
    </w:p>
    <w:p w14:paraId="117BF195" w14:textId="588C1DEC" w:rsidR="004C5DDC" w:rsidRPr="00244D70" w:rsidRDefault="00E97C85" w:rsidP="00E97C85">
      <w:pPr>
        <w:spacing w:line="256" w:lineRule="auto"/>
        <w:ind w:left="4248" w:hanging="4248"/>
        <w:jc w:val="both"/>
        <w:rPr>
          <w:rFonts w:ascii="Calibri" w:eastAsia="Calibri" w:hAnsi="Calibri" w:cs="Times New Roman"/>
        </w:rPr>
      </w:pPr>
      <w:r>
        <w:rPr>
          <w:rFonts w:ascii="Calibri" w:eastAsia="Calibri" w:hAnsi="Calibri" w:cs="Times New Roman"/>
        </w:rPr>
        <w:t xml:space="preserve">Wanneer je trouwt bij </w:t>
      </w:r>
      <w:r w:rsidRPr="00E97C85">
        <w:rPr>
          <w:rFonts w:ascii="Calibri" w:eastAsia="Calibri" w:hAnsi="Calibri" w:cs="Times New Roman"/>
        </w:rPr>
        <w:t>Strandpark de Zeeuwse Kust</w:t>
      </w:r>
      <w:r>
        <w:rPr>
          <w:rFonts w:ascii="Calibri" w:eastAsia="Calibri" w:hAnsi="Calibri" w:cs="Times New Roman"/>
        </w:rPr>
        <w:t xml:space="preserve"> ga je automatisch akkoord met deze voorwaarden.</w:t>
      </w:r>
    </w:p>
    <w:sectPr w:rsidR="004C5DDC" w:rsidRPr="00244D7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C2B4" w14:textId="77777777" w:rsidR="007228CD" w:rsidRDefault="007228CD" w:rsidP="007228CD">
      <w:pPr>
        <w:spacing w:after="0" w:line="240" w:lineRule="auto"/>
      </w:pPr>
      <w:r>
        <w:separator/>
      </w:r>
    </w:p>
  </w:endnote>
  <w:endnote w:type="continuationSeparator" w:id="0">
    <w:p w14:paraId="0F3DD8ED" w14:textId="77777777" w:rsidR="007228CD" w:rsidRDefault="007228CD" w:rsidP="0072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3C16" w14:textId="77777777" w:rsidR="007228CD" w:rsidRDefault="007228CD" w:rsidP="007228CD">
      <w:pPr>
        <w:spacing w:after="0" w:line="240" w:lineRule="auto"/>
      </w:pPr>
      <w:r>
        <w:separator/>
      </w:r>
    </w:p>
  </w:footnote>
  <w:footnote w:type="continuationSeparator" w:id="0">
    <w:p w14:paraId="6A62C4CB" w14:textId="77777777" w:rsidR="007228CD" w:rsidRDefault="007228CD" w:rsidP="0072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1364" w14:textId="3EE446F0" w:rsidR="007228CD" w:rsidRDefault="007228CD">
    <w:pPr>
      <w:pStyle w:val="Koptekst"/>
    </w:pPr>
    <w:r w:rsidRPr="007228CD">
      <w:rPr>
        <w:noProof/>
      </w:rPr>
      <w:drawing>
        <wp:anchor distT="0" distB="0" distL="114300" distR="114300" simplePos="0" relativeHeight="251658240" behindDoc="1" locked="0" layoutInCell="1" allowOverlap="1" wp14:anchorId="77294CA3" wp14:editId="6E920A05">
          <wp:simplePos x="0" y="0"/>
          <wp:positionH relativeFrom="page">
            <wp:posOffset>6543675</wp:posOffset>
          </wp:positionH>
          <wp:positionV relativeFrom="paragraph">
            <wp:posOffset>-325755</wp:posOffset>
          </wp:positionV>
          <wp:extent cx="932180" cy="668020"/>
          <wp:effectExtent l="0" t="0" r="1270" b="0"/>
          <wp:wrapTight wrapText="bothSides">
            <wp:wrapPolygon edited="0">
              <wp:start x="0" y="0"/>
              <wp:lineTo x="0" y="20943"/>
              <wp:lineTo x="21188" y="20943"/>
              <wp:lineTo x="21188" y="0"/>
              <wp:lineTo x="0" y="0"/>
            </wp:wrapPolygon>
          </wp:wrapTight>
          <wp:docPr id="2" name="Afbeelding 2"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668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62"/>
    <w:rsid w:val="00023A2D"/>
    <w:rsid w:val="000E7C21"/>
    <w:rsid w:val="001A0F0D"/>
    <w:rsid w:val="00217420"/>
    <w:rsid w:val="00244D70"/>
    <w:rsid w:val="002D4F6F"/>
    <w:rsid w:val="004C5DDC"/>
    <w:rsid w:val="00656AF1"/>
    <w:rsid w:val="007228CD"/>
    <w:rsid w:val="00827470"/>
    <w:rsid w:val="008308A5"/>
    <w:rsid w:val="00874D62"/>
    <w:rsid w:val="00A67023"/>
    <w:rsid w:val="00D20BBC"/>
    <w:rsid w:val="00E850C2"/>
    <w:rsid w:val="00E97C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2874"/>
  <w15:chartTrackingRefBased/>
  <w15:docId w15:val="{39236078-F410-4E02-A373-D68E475F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228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28CD"/>
  </w:style>
  <w:style w:type="paragraph" w:styleId="Voettekst">
    <w:name w:val="footer"/>
    <w:basedOn w:val="Standaard"/>
    <w:link w:val="VoettekstChar"/>
    <w:uiPriority w:val="99"/>
    <w:unhideWhenUsed/>
    <w:rsid w:val="007228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36481">
      <w:bodyDiv w:val="1"/>
      <w:marLeft w:val="0"/>
      <w:marRight w:val="0"/>
      <w:marTop w:val="0"/>
      <w:marBottom w:val="0"/>
      <w:divBdr>
        <w:top w:val="none" w:sz="0" w:space="0" w:color="auto"/>
        <w:left w:val="none" w:sz="0" w:space="0" w:color="auto"/>
        <w:bottom w:val="none" w:sz="0" w:space="0" w:color="auto"/>
        <w:right w:val="none" w:sz="0" w:space="0" w:color="auto"/>
      </w:divBdr>
    </w:div>
    <w:div w:id="642153846">
      <w:bodyDiv w:val="1"/>
      <w:marLeft w:val="0"/>
      <w:marRight w:val="0"/>
      <w:marTop w:val="0"/>
      <w:marBottom w:val="0"/>
      <w:divBdr>
        <w:top w:val="none" w:sz="0" w:space="0" w:color="auto"/>
        <w:left w:val="none" w:sz="0" w:space="0" w:color="auto"/>
        <w:bottom w:val="none" w:sz="0" w:space="0" w:color="auto"/>
        <w:right w:val="none" w:sz="0" w:space="0" w:color="auto"/>
      </w:divBdr>
    </w:div>
    <w:div w:id="1013071594">
      <w:bodyDiv w:val="1"/>
      <w:marLeft w:val="0"/>
      <w:marRight w:val="0"/>
      <w:marTop w:val="0"/>
      <w:marBottom w:val="0"/>
      <w:divBdr>
        <w:top w:val="none" w:sz="0" w:space="0" w:color="auto"/>
        <w:left w:val="none" w:sz="0" w:space="0" w:color="auto"/>
        <w:bottom w:val="none" w:sz="0" w:space="0" w:color="auto"/>
        <w:right w:val="none" w:sz="0" w:space="0" w:color="auto"/>
      </w:divBdr>
    </w:div>
    <w:div w:id="1819568225">
      <w:bodyDiv w:val="1"/>
      <w:marLeft w:val="0"/>
      <w:marRight w:val="0"/>
      <w:marTop w:val="0"/>
      <w:marBottom w:val="0"/>
      <w:divBdr>
        <w:top w:val="none" w:sz="0" w:space="0" w:color="auto"/>
        <w:left w:val="none" w:sz="0" w:space="0" w:color="auto"/>
        <w:bottom w:val="none" w:sz="0" w:space="0" w:color="auto"/>
        <w:right w:val="none" w:sz="0" w:space="0" w:color="auto"/>
      </w:divBdr>
    </w:div>
    <w:div w:id="18892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1071</Words>
  <Characters>5895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Strandpark de Zeeuwse Kust</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Ruijtenberg</dc:creator>
  <cp:keywords/>
  <dc:description/>
  <cp:lastModifiedBy>Tess Ruijtenberg</cp:lastModifiedBy>
  <cp:revision>12</cp:revision>
  <cp:lastPrinted>2023-11-16T08:50:00Z</cp:lastPrinted>
  <dcterms:created xsi:type="dcterms:W3CDTF">2023-03-21T10:47:00Z</dcterms:created>
  <dcterms:modified xsi:type="dcterms:W3CDTF">2024-10-01T07:56:00Z</dcterms:modified>
</cp:coreProperties>
</file>